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E13" w:rsidRDefault="00163E13" w:rsidP="00FA30B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63E13" w:rsidRPr="00491301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913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Утверждена</w:t>
      </w:r>
    </w:p>
    <w:p w:rsidR="00163E13" w:rsidRPr="001E553A" w:rsidRDefault="00163E13" w:rsidP="00163E13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r w:rsidRPr="00493BA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1E553A" w:rsidRPr="001E553A" w:rsidRDefault="001E553A" w:rsidP="001E553A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г. Княгинино</w:t>
      </w:r>
    </w:p>
    <w:p w:rsidR="00163E13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Княгининского района</w:t>
      </w:r>
    </w:p>
    <w:p w:rsidR="00163E13" w:rsidRPr="00493BAD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Нижегородской области</w:t>
      </w:r>
    </w:p>
    <w:p w:rsidR="00163E13" w:rsidRPr="00493BAD" w:rsidRDefault="00163E13" w:rsidP="00163E13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572184">
        <w:rPr>
          <w:rFonts w:ascii="Times New Roman" w:hAnsi="Times New Roman" w:cs="Times New Roman"/>
          <w:sz w:val="24"/>
          <w:szCs w:val="24"/>
        </w:rPr>
        <w:t>от 06.11.2013  № 159-п</w:t>
      </w: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493BAD" w:rsidRDefault="00163E13" w:rsidP="00163E1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63E13" w:rsidRPr="00693C69" w:rsidRDefault="00911D4D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СХЕМА ВОДООТВЕДЕНИЯ</w:t>
      </w:r>
      <w:r w:rsidR="00921EAA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163E13"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163E13" w:rsidRPr="00693C69" w:rsidRDefault="00163E13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ГОРОДА КНЯГИНИНО  </w:t>
      </w:r>
    </w:p>
    <w:p w:rsidR="00163E13" w:rsidRPr="00693C69" w:rsidRDefault="00163E13" w:rsidP="00163E1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Default="00163E13" w:rsidP="00163E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E13" w:rsidRPr="006730D4" w:rsidRDefault="00163E13" w:rsidP="00163E13">
      <w:pPr>
        <w:rPr>
          <w:rFonts w:ascii="Times New Roman" w:hAnsi="Times New Roman" w:cs="Times New Roman"/>
          <w:b/>
          <w:sz w:val="28"/>
          <w:szCs w:val="28"/>
        </w:rPr>
      </w:pPr>
    </w:p>
    <w:p w:rsidR="00163E13" w:rsidRPr="00472A69" w:rsidRDefault="00163E13" w:rsidP="00472A69">
      <w:pPr>
        <w:rPr>
          <w:rFonts w:ascii="Times New Roman" w:hAnsi="Times New Roman" w:cs="Times New Roman"/>
          <w:b/>
          <w:sz w:val="28"/>
          <w:szCs w:val="28"/>
        </w:rPr>
      </w:pPr>
    </w:p>
    <w:p w:rsidR="00163E13" w:rsidRPr="00F5159A" w:rsidRDefault="00163E13" w:rsidP="00163E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Княгинино</w:t>
      </w:r>
    </w:p>
    <w:p w:rsidR="00163E13" w:rsidRPr="00921EAA" w:rsidRDefault="007542BE" w:rsidP="00163E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2013</w:t>
      </w:r>
      <w:r w:rsidR="00163E13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163E13" w:rsidRPr="00921EAA" w:rsidRDefault="00163E13" w:rsidP="00163E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5B6" w:rsidRPr="006631D6" w:rsidRDefault="00A975B6" w:rsidP="00163E1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1 </w:t>
      </w:r>
    </w:p>
    <w:p w:rsidR="006730D4" w:rsidRPr="006730D4" w:rsidRDefault="006730D4" w:rsidP="006730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6730D4">
        <w:rPr>
          <w:rFonts w:ascii="Times New Roman" w:hAnsi="Times New Roman" w:cs="Times New Roman"/>
          <w:b/>
          <w:sz w:val="28"/>
          <w:szCs w:val="28"/>
        </w:rPr>
        <w:t>уществующее положение в сфере водоотведения поселения</w:t>
      </w:r>
    </w:p>
    <w:p w:rsidR="007542BE" w:rsidRDefault="00736B04" w:rsidP="00FA30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Княгинино </w:t>
      </w:r>
      <w:r w:rsidR="006730D4">
        <w:rPr>
          <w:rFonts w:ascii="Times New Roman" w:hAnsi="Times New Roman" w:cs="Times New Roman"/>
          <w:sz w:val="28"/>
          <w:szCs w:val="28"/>
        </w:rPr>
        <w:t>канализационная сеть имеет протяженность 11,48</w:t>
      </w:r>
      <w:r w:rsidR="00921EAA">
        <w:rPr>
          <w:rFonts w:ascii="Times New Roman" w:hAnsi="Times New Roman" w:cs="Times New Roman"/>
          <w:sz w:val="28"/>
          <w:szCs w:val="28"/>
        </w:rPr>
        <w:t xml:space="preserve"> км. Средний физи</w:t>
      </w:r>
      <w:r w:rsidR="006730D4">
        <w:rPr>
          <w:rFonts w:ascii="Times New Roman" w:hAnsi="Times New Roman" w:cs="Times New Roman"/>
          <w:sz w:val="28"/>
          <w:szCs w:val="28"/>
        </w:rPr>
        <w:t xml:space="preserve">ческий износ сетей составляет 58%. Очистку сточных вод обеспечивают биологические очистные сооружения (далее – БОС). Мощность </w:t>
      </w:r>
      <w:proofErr w:type="gramStart"/>
      <w:r w:rsidR="006730D4">
        <w:rPr>
          <w:rFonts w:ascii="Times New Roman" w:hAnsi="Times New Roman" w:cs="Times New Roman"/>
          <w:sz w:val="28"/>
          <w:szCs w:val="28"/>
        </w:rPr>
        <w:t>БОС</w:t>
      </w:r>
      <w:proofErr w:type="gramEnd"/>
      <w:r w:rsidR="006730D4">
        <w:rPr>
          <w:rFonts w:ascii="Times New Roman" w:hAnsi="Times New Roman" w:cs="Times New Roman"/>
          <w:sz w:val="28"/>
          <w:szCs w:val="28"/>
        </w:rPr>
        <w:t xml:space="preserve"> составляет 800 м</w:t>
      </w:r>
      <w:r w:rsidR="006730D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6730D4">
        <w:rPr>
          <w:rFonts w:ascii="Times New Roman" w:hAnsi="Times New Roman" w:cs="Times New Roman"/>
          <w:sz w:val="28"/>
          <w:szCs w:val="28"/>
        </w:rPr>
        <w:t xml:space="preserve">/сутки.  </w:t>
      </w:r>
      <w:r w:rsidR="00777A94">
        <w:rPr>
          <w:rFonts w:ascii="Times New Roman" w:hAnsi="Times New Roman" w:cs="Times New Roman"/>
          <w:sz w:val="28"/>
          <w:szCs w:val="28"/>
        </w:rPr>
        <w:t>К си</w:t>
      </w:r>
      <w:r w:rsidR="006730D4">
        <w:rPr>
          <w:rFonts w:ascii="Times New Roman" w:hAnsi="Times New Roman" w:cs="Times New Roman"/>
          <w:sz w:val="28"/>
          <w:szCs w:val="28"/>
        </w:rPr>
        <w:t>стеме центральной канализационной сети  подключены 1087  частных жилых дома</w:t>
      </w:r>
      <w:r w:rsidR="00777A94">
        <w:rPr>
          <w:rFonts w:ascii="Times New Roman" w:hAnsi="Times New Roman" w:cs="Times New Roman"/>
          <w:sz w:val="28"/>
          <w:szCs w:val="28"/>
        </w:rPr>
        <w:t xml:space="preserve"> и 1860 квартир в многоквартирных домах, а т</w:t>
      </w:r>
      <w:r w:rsidR="004F6A96">
        <w:rPr>
          <w:rFonts w:ascii="Times New Roman" w:hAnsi="Times New Roman" w:cs="Times New Roman"/>
          <w:sz w:val="28"/>
          <w:szCs w:val="28"/>
        </w:rPr>
        <w:t>ак же 14 объектов соцкультбыта и 11 промышленных объе</w:t>
      </w:r>
      <w:r w:rsidR="00C266D1">
        <w:rPr>
          <w:rFonts w:ascii="Times New Roman" w:hAnsi="Times New Roman" w:cs="Times New Roman"/>
          <w:sz w:val="28"/>
          <w:szCs w:val="28"/>
        </w:rPr>
        <w:t>ктов. Центральным водоотведением</w:t>
      </w:r>
      <w:r w:rsidR="004F6A96">
        <w:rPr>
          <w:rFonts w:ascii="Times New Roman" w:hAnsi="Times New Roman" w:cs="Times New Roman"/>
          <w:sz w:val="28"/>
          <w:szCs w:val="28"/>
        </w:rPr>
        <w:t xml:space="preserve"> охвачена большая часть территории города. </w:t>
      </w:r>
    </w:p>
    <w:p w:rsidR="006631D6" w:rsidRPr="00067F66" w:rsidRDefault="006730D4" w:rsidP="00A519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1D6" w:rsidRDefault="006631D6" w:rsidP="006631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6730D4" w:rsidRDefault="006730D4" w:rsidP="006631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6730D4">
        <w:rPr>
          <w:rFonts w:ascii="Times New Roman" w:hAnsi="Times New Roman" w:cs="Times New Roman"/>
          <w:b/>
          <w:sz w:val="28"/>
          <w:szCs w:val="28"/>
        </w:rPr>
        <w:t>алансы</w:t>
      </w:r>
      <w:r w:rsidR="00F176FC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730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6FC" w:rsidRPr="00F176FC">
        <w:rPr>
          <w:rFonts w:ascii="Times New Roman" w:hAnsi="Times New Roman" w:cs="Times New Roman"/>
          <w:b/>
          <w:sz w:val="28"/>
          <w:szCs w:val="28"/>
        </w:rPr>
        <w:t>прогноз объема</w:t>
      </w:r>
      <w:r w:rsidR="00F176FC">
        <w:t xml:space="preserve"> </w:t>
      </w:r>
      <w:r w:rsidRPr="006730D4">
        <w:rPr>
          <w:rFonts w:ascii="Times New Roman" w:hAnsi="Times New Roman" w:cs="Times New Roman"/>
          <w:b/>
          <w:sz w:val="28"/>
          <w:szCs w:val="28"/>
        </w:rPr>
        <w:t>сточных вод в системе водоотведения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306"/>
        <w:gridCol w:w="1243"/>
      </w:tblGrid>
      <w:tr w:rsidR="00F176FC" w:rsidRPr="009D759D" w:rsidTr="00A96769">
        <w:trPr>
          <w:jc w:val="center"/>
        </w:trPr>
        <w:tc>
          <w:tcPr>
            <w:tcW w:w="1359" w:type="dxa"/>
            <w:vMerge w:val="restart"/>
            <w:vAlign w:val="center"/>
          </w:tcPr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отведенных стоков,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F176FC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отведенных стоков от  населения, </w:t>
            </w:r>
          </w:p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отведенных стоков от бюджетных учреждений,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F176FC" w:rsidRPr="00E904E3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F176FC" w:rsidRPr="009D759D" w:rsidTr="00A96769">
        <w:trPr>
          <w:jc w:val="center"/>
        </w:trPr>
        <w:tc>
          <w:tcPr>
            <w:tcW w:w="1359" w:type="dxa"/>
            <w:vMerge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F176FC" w:rsidRPr="009D759D" w:rsidRDefault="00F176FC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6FC" w:rsidRPr="009D759D" w:rsidTr="00A96769">
        <w:trPr>
          <w:jc w:val="center"/>
        </w:trPr>
        <w:tc>
          <w:tcPr>
            <w:tcW w:w="1359" w:type="dxa"/>
            <w:vAlign w:val="center"/>
          </w:tcPr>
          <w:p w:rsidR="00F176FC" w:rsidRPr="00B206D6" w:rsidRDefault="00B206D6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194,</w:t>
            </w:r>
            <w:r w:rsidRPr="00B206D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1291" w:type="dxa"/>
            <w:vAlign w:val="center"/>
          </w:tcPr>
          <w:p w:rsidR="00F176FC" w:rsidRPr="00B206D6" w:rsidRDefault="00B206D6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162,18</w:t>
            </w:r>
          </w:p>
        </w:tc>
        <w:tc>
          <w:tcPr>
            <w:tcW w:w="1748" w:type="dxa"/>
            <w:vAlign w:val="center"/>
          </w:tcPr>
          <w:p w:rsidR="00F176FC" w:rsidRPr="009D759D" w:rsidRDefault="00B206D6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149,337</w:t>
            </w:r>
          </w:p>
        </w:tc>
        <w:tc>
          <w:tcPr>
            <w:tcW w:w="1319" w:type="dxa"/>
            <w:vAlign w:val="center"/>
          </w:tcPr>
          <w:p w:rsidR="00F176FC" w:rsidRPr="009D759D" w:rsidRDefault="00B206D6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12,843</w:t>
            </w:r>
          </w:p>
        </w:tc>
        <w:tc>
          <w:tcPr>
            <w:tcW w:w="1243" w:type="dxa"/>
            <w:vAlign w:val="center"/>
          </w:tcPr>
          <w:p w:rsidR="00F176FC" w:rsidRPr="009D759D" w:rsidRDefault="00B206D6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24,863</w:t>
            </w:r>
          </w:p>
        </w:tc>
        <w:tc>
          <w:tcPr>
            <w:tcW w:w="1243" w:type="dxa"/>
            <w:vAlign w:val="center"/>
          </w:tcPr>
          <w:p w:rsidR="00F176FC" w:rsidRPr="009D759D" w:rsidRDefault="00B206D6" w:rsidP="00A9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7,27</w:t>
            </w:r>
          </w:p>
        </w:tc>
      </w:tr>
    </w:tbl>
    <w:p w:rsidR="00F176FC" w:rsidRDefault="00F176FC" w:rsidP="006631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76FC" w:rsidRPr="00A77874" w:rsidRDefault="00F176FC" w:rsidP="00F176F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F176FC" w:rsidRDefault="00F176FC" w:rsidP="00F176FC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F176FC">
        <w:rPr>
          <w:b/>
        </w:rPr>
        <w:t xml:space="preserve">Предложения по строительству, реконструкции и модернизации (техническому перевооружению) объектов централизованной системы водоотведения </w:t>
      </w:r>
    </w:p>
    <w:p w:rsidR="00F176FC" w:rsidRDefault="00F176FC" w:rsidP="00F176FC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</w:p>
    <w:p w:rsidR="007A2459" w:rsidRDefault="00F176FC" w:rsidP="00C7628E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zCs w:val="28"/>
        </w:rPr>
      </w:pPr>
      <w:r>
        <w:t xml:space="preserve">В целях обеспечения возрастающих потребностей в очистке сточных вод в связи со строительством частных жилых домов и </w:t>
      </w:r>
      <w:proofErr w:type="spellStart"/>
      <w:r>
        <w:t>ФОКа</w:t>
      </w:r>
      <w:proofErr w:type="spellEnd"/>
      <w:r>
        <w:t xml:space="preserve"> было принято решение начать реконструкцию очистных сооружений канализации в рамках муниципальной</w:t>
      </w:r>
      <w:r>
        <w:rPr>
          <w:spacing w:val="0"/>
          <w:szCs w:val="28"/>
        </w:rPr>
        <w:t xml:space="preserve"> программы «</w:t>
      </w:r>
      <w:r w:rsidRPr="007542BE">
        <w:rPr>
          <w:szCs w:val="28"/>
        </w:rPr>
        <w:t>Развитие жилищно-коммунального комплекса Княгининского района Нижегородской области на</w:t>
      </w:r>
      <w:r>
        <w:rPr>
          <w:szCs w:val="28"/>
        </w:rPr>
        <w:t xml:space="preserve"> 2013 год». В результате реализации данного мероприятия планируется увеличить мощность </w:t>
      </w:r>
      <w:proofErr w:type="gramStart"/>
      <w:r>
        <w:rPr>
          <w:szCs w:val="28"/>
        </w:rPr>
        <w:t>БОС</w:t>
      </w:r>
      <w:proofErr w:type="gramEnd"/>
      <w:r>
        <w:rPr>
          <w:szCs w:val="28"/>
        </w:rPr>
        <w:t xml:space="preserve"> до 1200 м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/сутки. </w:t>
      </w:r>
      <w:r>
        <w:t xml:space="preserve"> </w:t>
      </w:r>
    </w:p>
    <w:p w:rsidR="007A2459" w:rsidRPr="007E37F8" w:rsidRDefault="007A2459" w:rsidP="001D25A7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1D25A7" w:rsidRPr="001D25A7" w:rsidRDefault="001D25A7" w:rsidP="001D25A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6921B2" w:rsidRDefault="00C7628E" w:rsidP="00C7628E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C7628E">
        <w:rPr>
          <w:b/>
        </w:rPr>
        <w:t>Экологические аспекты мероприятий по строительству и реконструкции объектов централизованной системы водоотведения</w:t>
      </w:r>
      <w:r w:rsidRPr="006375E3">
        <w:rPr>
          <w:b/>
        </w:rPr>
        <w:t xml:space="preserve"> </w:t>
      </w:r>
    </w:p>
    <w:p w:rsidR="00C7628E" w:rsidRPr="00C7628E" w:rsidRDefault="00C7628E" w:rsidP="00C7628E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</w:pPr>
      <w:r>
        <w:lastRenderedPageBreak/>
        <w:t xml:space="preserve">Реконструкция </w:t>
      </w:r>
      <w:proofErr w:type="gramStart"/>
      <w:r>
        <w:t>БОС</w:t>
      </w:r>
      <w:proofErr w:type="gramEnd"/>
      <w:r>
        <w:t xml:space="preserve"> позволит улучшить качество очистки стоков, что напрямую скажется на экологической ситуации. </w:t>
      </w:r>
    </w:p>
    <w:p w:rsidR="007E37F8" w:rsidRPr="0067658E" w:rsidRDefault="007E37F8" w:rsidP="007E37F8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1D25A7" w:rsidRPr="0067658E" w:rsidRDefault="007E37F8" w:rsidP="001D25A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1D25A7" w:rsidRPr="00067F66" w:rsidRDefault="006375E3" w:rsidP="001D25A7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</w:t>
      </w:r>
      <w:r w:rsidR="00C7628E">
        <w:rPr>
          <w:b/>
        </w:rPr>
        <w:t>оотведения</w:t>
      </w:r>
    </w:p>
    <w:p w:rsidR="001A495E" w:rsidRPr="00AD1F56" w:rsidRDefault="00C7628E" w:rsidP="00AD1F56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В 2013 году в рамках муниципальной</w:t>
      </w:r>
      <w:r w:rsidR="006375E3">
        <w:rPr>
          <w:spacing w:val="0"/>
          <w:szCs w:val="28"/>
        </w:rPr>
        <w:t xml:space="preserve"> программы </w:t>
      </w:r>
      <w:r w:rsidR="006375E3" w:rsidRPr="007542BE">
        <w:rPr>
          <w:szCs w:val="28"/>
        </w:rPr>
        <w:t>«Развитие жилищно-коммунального комплекса Княгининского района Н</w:t>
      </w:r>
      <w:r>
        <w:rPr>
          <w:szCs w:val="28"/>
        </w:rPr>
        <w:t>ижегородской области на 2013 год</w:t>
      </w:r>
      <w:r w:rsidR="006375E3" w:rsidRPr="007542BE">
        <w:rPr>
          <w:szCs w:val="28"/>
        </w:rPr>
        <w:t>»</w:t>
      </w:r>
      <w:r w:rsidR="006375E3">
        <w:rPr>
          <w:spacing w:val="0"/>
          <w:szCs w:val="28"/>
        </w:rPr>
        <w:t xml:space="preserve">  </w:t>
      </w:r>
      <w:r>
        <w:rPr>
          <w:spacing w:val="0"/>
          <w:szCs w:val="28"/>
        </w:rPr>
        <w:t xml:space="preserve">на реализацию мероприятия по реконструкции очистных сооружений канализации запланирована сумма  7 500,00 </w:t>
      </w:r>
      <w:r w:rsidR="001A495E">
        <w:rPr>
          <w:spacing w:val="0"/>
          <w:szCs w:val="28"/>
        </w:rPr>
        <w:t xml:space="preserve"> тыс. руб.</w:t>
      </w:r>
      <w:r w:rsidR="00AD1F56">
        <w:rPr>
          <w:spacing w:val="0"/>
          <w:szCs w:val="28"/>
        </w:rPr>
        <w:t xml:space="preserve"> На 2014 год на реализацию данного мероприятия запланирована сумма </w:t>
      </w:r>
      <w:r w:rsidR="00AD1F56">
        <w:t>3 571,20</w:t>
      </w:r>
      <w:r w:rsidR="001A495E">
        <w:rPr>
          <w:spacing w:val="0"/>
          <w:szCs w:val="28"/>
        </w:rPr>
        <w:t xml:space="preserve"> </w:t>
      </w:r>
      <w:r w:rsidR="00AD1F56">
        <w:rPr>
          <w:spacing w:val="0"/>
          <w:szCs w:val="28"/>
        </w:rPr>
        <w:t>тыс. руб.</w:t>
      </w:r>
      <w:r w:rsidR="00FF7612" w:rsidRPr="00AD1F56">
        <w:rPr>
          <w:szCs w:val="28"/>
        </w:rPr>
        <w:t xml:space="preserve">  </w:t>
      </w:r>
      <w:r w:rsidR="001A495E" w:rsidRPr="00AD1F56">
        <w:rPr>
          <w:spacing w:val="0"/>
          <w:szCs w:val="28"/>
        </w:rPr>
        <w:t xml:space="preserve"> </w:t>
      </w:r>
    </w:p>
    <w:p w:rsidR="00067F66" w:rsidRDefault="00067F66" w:rsidP="001A495E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067F66" w:rsidRDefault="00067F66" w:rsidP="00067F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067F66" w:rsidRDefault="00067F66" w:rsidP="00067F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67F6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</w:t>
      </w:r>
      <w:r w:rsidR="00AD1F56">
        <w:rPr>
          <w:rFonts w:ascii="Times New Roman" w:hAnsi="Times New Roman" w:cs="Times New Roman"/>
          <w:b/>
          <w:sz w:val="28"/>
          <w:szCs w:val="28"/>
        </w:rPr>
        <w:t>ализованных систем водоотведения</w:t>
      </w:r>
    </w:p>
    <w:p w:rsidR="00067F66" w:rsidRPr="0036026A" w:rsidRDefault="00067F66" w:rsidP="006F366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67F66">
        <w:rPr>
          <w:rFonts w:ascii="Times New Roman" w:hAnsi="Times New Roman" w:cs="Times New Roman"/>
          <w:sz w:val="28"/>
          <w:szCs w:val="28"/>
        </w:rPr>
        <w:t>Индик</w:t>
      </w:r>
      <w:r>
        <w:rPr>
          <w:rFonts w:ascii="Times New Roman" w:hAnsi="Times New Roman" w:cs="Times New Roman"/>
          <w:sz w:val="28"/>
          <w:szCs w:val="28"/>
        </w:rPr>
        <w:t>аторы достижения целей при выполнении меропр</w:t>
      </w:r>
      <w:r w:rsidR="00AD1F56">
        <w:rPr>
          <w:rFonts w:ascii="Times New Roman" w:hAnsi="Times New Roman" w:cs="Times New Roman"/>
          <w:sz w:val="28"/>
          <w:szCs w:val="28"/>
        </w:rPr>
        <w:t>иятий по улучшению водоотведения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6F3660" w:rsidRPr="00C21BC6" w:rsidTr="00075319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 xml:space="preserve">развития централизованных систем </w:t>
            </w:r>
            <w:r w:rsidR="00AD1F56">
              <w:rPr>
                <w:sz w:val="20"/>
                <w:szCs w:val="20"/>
              </w:rPr>
              <w:t>водоотведения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</w:t>
            </w:r>
            <w:r w:rsidR="00AD1F56">
              <w:rPr>
                <w:sz w:val="20"/>
                <w:szCs w:val="20"/>
              </w:rPr>
              <w:t>ализованных систем водоотведения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</w:t>
            </w:r>
            <w:r w:rsidR="00AD1F56">
              <w:rPr>
                <w:sz w:val="20"/>
                <w:szCs w:val="20"/>
              </w:rPr>
              <w:t>ализованных систем водоотведения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6F3660" w:rsidRPr="00C21BC6" w:rsidTr="00075319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6F3660" w:rsidRPr="00C21BC6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3660" w:rsidRPr="00C21BC6" w:rsidTr="00075319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60" w:rsidRPr="00C21BC6" w:rsidRDefault="006F3660" w:rsidP="00075319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6F3660" w:rsidRPr="007C2A00" w:rsidTr="00AD1F56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AD1F56" w:rsidP="00AD1F5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бесперебойной работы системы водоотведения</w:t>
            </w:r>
            <w:r w:rsidR="006F3660" w:rsidRPr="006F3660">
              <w:rPr>
                <w:color w:val="000000"/>
                <w:sz w:val="20"/>
                <w:szCs w:val="20"/>
              </w:rPr>
              <w:t xml:space="preserve">          </w:t>
            </w:r>
            <w:r>
              <w:rPr>
                <w:color w:val="000000"/>
                <w:sz w:val="20"/>
                <w:szCs w:val="20"/>
              </w:rPr>
              <w:t xml:space="preserve">              </w:t>
            </w:r>
            <w:r w:rsidR="006F3660" w:rsidRPr="006F3660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6F3660" w:rsidRPr="006F3660">
              <w:rPr>
                <w:color w:val="000000"/>
                <w:sz w:val="20"/>
                <w:szCs w:val="20"/>
              </w:rPr>
              <w:t>г</w:t>
            </w:r>
            <w:proofErr w:type="gramEnd"/>
            <w:r w:rsidR="006F3660" w:rsidRPr="006F3660">
              <w:rPr>
                <w:color w:val="000000"/>
                <w:sz w:val="20"/>
                <w:szCs w:val="20"/>
              </w:rPr>
              <w:t>. Княгинино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AD1F56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6F3660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60" w:rsidRPr="006F3660" w:rsidRDefault="00AD1F56" w:rsidP="000753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</w:tbl>
    <w:p w:rsidR="006F3660" w:rsidRPr="006F3660" w:rsidRDefault="006F3660" w:rsidP="00067F6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</w:t>
      </w:r>
      <w:r w:rsidR="00AD1F56">
        <w:rPr>
          <w:rFonts w:ascii="Times New Roman" w:hAnsi="Times New Roman" w:cs="Times New Roman"/>
          <w:b/>
          <w:sz w:val="28"/>
          <w:szCs w:val="28"/>
        </w:rPr>
        <w:t>ализованных систем водоотведения</w:t>
      </w:r>
      <w:r w:rsidRPr="005F5DD5">
        <w:rPr>
          <w:rFonts w:ascii="Times New Roman" w:hAnsi="Times New Roman" w:cs="Times New Roman"/>
          <w:b/>
          <w:sz w:val="28"/>
          <w:szCs w:val="28"/>
        </w:rPr>
        <w:t xml:space="preserve"> (в случае их выявления) и перечень организаций, уполномоченных на их эксплуатацию</w:t>
      </w:r>
    </w:p>
    <w:p w:rsidR="005F5DD5" w:rsidRDefault="005F5DD5" w:rsidP="00CE34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 xml:space="preserve">объектов централизованных систем </w:t>
      </w:r>
      <w:r w:rsidR="00AD1F56">
        <w:rPr>
          <w:rFonts w:ascii="Times New Roman" w:hAnsi="Times New Roman" w:cs="Times New Roman"/>
          <w:sz w:val="28"/>
          <w:szCs w:val="28"/>
        </w:rPr>
        <w:t>водоотведения</w:t>
      </w:r>
      <w:r w:rsidR="005C689E">
        <w:rPr>
          <w:rFonts w:ascii="Times New Roman" w:hAnsi="Times New Roman" w:cs="Times New Roman"/>
          <w:sz w:val="28"/>
          <w:szCs w:val="28"/>
        </w:rPr>
        <w:t xml:space="preserve"> на территории города</w:t>
      </w:r>
      <w:r>
        <w:rPr>
          <w:rFonts w:ascii="Times New Roman" w:hAnsi="Times New Roman" w:cs="Times New Roman"/>
          <w:sz w:val="28"/>
          <w:szCs w:val="28"/>
        </w:rPr>
        <w:t xml:space="preserve"> не выявлено.</w:t>
      </w:r>
    </w:p>
    <w:p w:rsidR="005F5DD5" w:rsidRDefault="005F5DD5" w:rsidP="005F5D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DD5" w:rsidRDefault="005F5DD5" w:rsidP="005F5D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5DD5" w:rsidRPr="005F5DD5" w:rsidRDefault="005F5DD5" w:rsidP="005F5D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7F66" w:rsidRPr="001A495E" w:rsidRDefault="00067F66" w:rsidP="00067F66">
      <w:pPr>
        <w:pStyle w:val="a3"/>
        <w:tabs>
          <w:tab w:val="left" w:pos="709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1D25A7" w:rsidRPr="001D25A7" w:rsidRDefault="001D25A7" w:rsidP="001D25A7">
      <w:pPr>
        <w:pStyle w:val="a3"/>
        <w:tabs>
          <w:tab w:val="left" w:pos="709"/>
          <w:tab w:val="left" w:pos="993"/>
        </w:tabs>
        <w:spacing w:before="0" w:after="0" w:line="360" w:lineRule="auto"/>
        <w:rPr>
          <w:b/>
          <w:spacing w:val="0"/>
          <w:szCs w:val="28"/>
        </w:rPr>
      </w:pPr>
    </w:p>
    <w:p w:rsidR="001D25A7" w:rsidRPr="00A77874" w:rsidRDefault="001D25A7" w:rsidP="00A7787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7A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DA7" w:rsidRPr="00816D14" w:rsidRDefault="00540DA7" w:rsidP="0033770C">
      <w:pPr>
        <w:rPr>
          <w:rFonts w:ascii="Times New Roman" w:hAnsi="Times New Roman" w:cs="Times New Roman"/>
          <w:b/>
          <w:sz w:val="28"/>
          <w:szCs w:val="28"/>
        </w:rPr>
      </w:pPr>
    </w:p>
    <w:p w:rsidR="00F82C7C" w:rsidRPr="00AD2AAF" w:rsidRDefault="00F82C7C" w:rsidP="00F82C7C">
      <w:pPr>
        <w:rPr>
          <w:rFonts w:ascii="Times New Roman" w:hAnsi="Times New Roman" w:cs="Times New Roman"/>
          <w:b/>
          <w:sz w:val="28"/>
          <w:szCs w:val="28"/>
        </w:rPr>
      </w:pPr>
    </w:p>
    <w:p w:rsidR="0074302D" w:rsidRPr="003A2DFF" w:rsidRDefault="0074302D" w:rsidP="007430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0B0" w:rsidRPr="0074302D" w:rsidRDefault="00FA30B0" w:rsidP="0074302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0B0" w:rsidRPr="00A975B6" w:rsidRDefault="00FA30B0" w:rsidP="007A67EE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sectPr w:rsidR="00FA30B0" w:rsidRPr="00A975B6" w:rsidSect="00163E1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63930"/>
    <w:multiLevelType w:val="hybridMultilevel"/>
    <w:tmpl w:val="528E6D0C"/>
    <w:lvl w:ilvl="0" w:tplc="A56A79B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7A67EE"/>
    <w:rsid w:val="0003676F"/>
    <w:rsid w:val="000374A9"/>
    <w:rsid w:val="000617F7"/>
    <w:rsid w:val="00067F66"/>
    <w:rsid w:val="00070DC0"/>
    <w:rsid w:val="00091800"/>
    <w:rsid w:val="000A7D8F"/>
    <w:rsid w:val="000D1E4C"/>
    <w:rsid w:val="000E5CC2"/>
    <w:rsid w:val="000F7AB0"/>
    <w:rsid w:val="0014449C"/>
    <w:rsid w:val="00163E13"/>
    <w:rsid w:val="00166F7F"/>
    <w:rsid w:val="001A495E"/>
    <w:rsid w:val="001C7ADC"/>
    <w:rsid w:val="001D25A7"/>
    <w:rsid w:val="001E553A"/>
    <w:rsid w:val="00250D76"/>
    <w:rsid w:val="003077F8"/>
    <w:rsid w:val="003171BE"/>
    <w:rsid w:val="003225A4"/>
    <w:rsid w:val="0033770C"/>
    <w:rsid w:val="00340B37"/>
    <w:rsid w:val="0034121D"/>
    <w:rsid w:val="00343937"/>
    <w:rsid w:val="00356A94"/>
    <w:rsid w:val="0036026A"/>
    <w:rsid w:val="003C421A"/>
    <w:rsid w:val="003C6829"/>
    <w:rsid w:val="003E5951"/>
    <w:rsid w:val="00403223"/>
    <w:rsid w:val="00425BC8"/>
    <w:rsid w:val="004542E3"/>
    <w:rsid w:val="00472A69"/>
    <w:rsid w:val="0048480F"/>
    <w:rsid w:val="004852B7"/>
    <w:rsid w:val="0048761D"/>
    <w:rsid w:val="00487DFD"/>
    <w:rsid w:val="004A0417"/>
    <w:rsid w:val="004B4960"/>
    <w:rsid w:val="004B6B4E"/>
    <w:rsid w:val="004C196A"/>
    <w:rsid w:val="004D522C"/>
    <w:rsid w:val="004F6A96"/>
    <w:rsid w:val="00522D72"/>
    <w:rsid w:val="00533258"/>
    <w:rsid w:val="00540DA7"/>
    <w:rsid w:val="0055040F"/>
    <w:rsid w:val="00572184"/>
    <w:rsid w:val="005C4870"/>
    <w:rsid w:val="005C689E"/>
    <w:rsid w:val="005F5DD5"/>
    <w:rsid w:val="006161F8"/>
    <w:rsid w:val="006375E3"/>
    <w:rsid w:val="006631D6"/>
    <w:rsid w:val="00665A3E"/>
    <w:rsid w:val="006730D4"/>
    <w:rsid w:val="0067658E"/>
    <w:rsid w:val="006921B2"/>
    <w:rsid w:val="006A5CC5"/>
    <w:rsid w:val="006C7BED"/>
    <w:rsid w:val="006F3660"/>
    <w:rsid w:val="00736B04"/>
    <w:rsid w:val="0074302D"/>
    <w:rsid w:val="007542BE"/>
    <w:rsid w:val="00777A94"/>
    <w:rsid w:val="00791936"/>
    <w:rsid w:val="007924B3"/>
    <w:rsid w:val="007A2459"/>
    <w:rsid w:val="007A5A11"/>
    <w:rsid w:val="007A67EE"/>
    <w:rsid w:val="007D1C22"/>
    <w:rsid w:val="007E37F8"/>
    <w:rsid w:val="00816D14"/>
    <w:rsid w:val="008332F8"/>
    <w:rsid w:val="00834C07"/>
    <w:rsid w:val="008773A8"/>
    <w:rsid w:val="008A6C20"/>
    <w:rsid w:val="008B3849"/>
    <w:rsid w:val="008D25C9"/>
    <w:rsid w:val="00911D4D"/>
    <w:rsid w:val="00921EAA"/>
    <w:rsid w:val="00925B36"/>
    <w:rsid w:val="00987E82"/>
    <w:rsid w:val="009D2173"/>
    <w:rsid w:val="00A36D92"/>
    <w:rsid w:val="00A442EE"/>
    <w:rsid w:val="00A519BE"/>
    <w:rsid w:val="00A77874"/>
    <w:rsid w:val="00A93342"/>
    <w:rsid w:val="00A975B6"/>
    <w:rsid w:val="00AD1F56"/>
    <w:rsid w:val="00AD2AAF"/>
    <w:rsid w:val="00AE4E8E"/>
    <w:rsid w:val="00AF1CF6"/>
    <w:rsid w:val="00B206D6"/>
    <w:rsid w:val="00B315D6"/>
    <w:rsid w:val="00B521E5"/>
    <w:rsid w:val="00B87159"/>
    <w:rsid w:val="00C266D1"/>
    <w:rsid w:val="00C414D1"/>
    <w:rsid w:val="00C7628E"/>
    <w:rsid w:val="00C97B87"/>
    <w:rsid w:val="00CE34F4"/>
    <w:rsid w:val="00D24A9B"/>
    <w:rsid w:val="00D37F1E"/>
    <w:rsid w:val="00D41D2F"/>
    <w:rsid w:val="00DA7844"/>
    <w:rsid w:val="00E26BAB"/>
    <w:rsid w:val="00E456ED"/>
    <w:rsid w:val="00E82890"/>
    <w:rsid w:val="00E86CD7"/>
    <w:rsid w:val="00F176FC"/>
    <w:rsid w:val="00F82C7C"/>
    <w:rsid w:val="00FA30B0"/>
    <w:rsid w:val="00FA6F42"/>
    <w:rsid w:val="00FB3489"/>
    <w:rsid w:val="00FF3329"/>
    <w:rsid w:val="00FF7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7787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table" w:styleId="a4">
    <w:name w:val="Table Grid"/>
    <w:basedOn w:val="a1"/>
    <w:uiPriority w:val="59"/>
    <w:rsid w:val="006161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63E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uiPriority w:val="1"/>
    <w:qFormat/>
    <w:rsid w:val="004F6A96"/>
    <w:pPr>
      <w:spacing w:after="0" w:line="240" w:lineRule="auto"/>
    </w:pPr>
  </w:style>
  <w:style w:type="paragraph" w:customStyle="1" w:styleId="ConsPlusCell">
    <w:name w:val="ConsPlusCell"/>
    <w:uiPriority w:val="99"/>
    <w:rsid w:val="00067F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533AA-AB47-4B97-9231-42495CAF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55</cp:revision>
  <cp:lastPrinted>2011-12-28T12:25:00Z</cp:lastPrinted>
  <dcterms:created xsi:type="dcterms:W3CDTF">2011-12-06T12:30:00Z</dcterms:created>
  <dcterms:modified xsi:type="dcterms:W3CDTF">2013-12-04T06:34:00Z</dcterms:modified>
</cp:coreProperties>
</file>